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4B" w:rsidRPr="007A0CA8" w:rsidRDefault="0022664B" w:rsidP="0022664B">
      <w:pPr>
        <w:bidi w:val="0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7A0CA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Шкала </w:t>
      </w:r>
      <w:proofErr w:type="spellStart"/>
      <w:r w:rsidRPr="007A0CA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  <w:t>стрессогенных</w:t>
      </w:r>
      <w:proofErr w:type="spellEnd"/>
      <w:r w:rsidRPr="007A0CA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 событий</w:t>
      </w:r>
    </w:p>
    <w:p w:rsidR="00502D2F" w:rsidRDefault="00165DF0" w:rsidP="00814C34">
      <w:pPr>
        <w:bidi w:val="0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</w:t>
      </w:r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редложена Т. Холмс (</w:t>
      </w:r>
      <w:r w:rsidR="0022664B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gramEnd"/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="0022664B">
        <w:rPr>
          <w:rFonts w:ascii="Arial" w:hAnsi="Arial" w:cs="Arial"/>
          <w:color w:val="000000"/>
          <w:sz w:val="21"/>
          <w:szCs w:val="21"/>
          <w:shd w:val="clear" w:color="auto" w:fill="FFFFFF"/>
        </w:rPr>
        <w:t>Holmes</w:t>
      </w:r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) и Р. </w:t>
      </w:r>
      <w:proofErr w:type="spellStart"/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Райх</w:t>
      </w:r>
      <w:proofErr w:type="spellEnd"/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</w:t>
      </w:r>
      <w:r w:rsidR="0022664B"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r w:rsidR="0022664B">
        <w:rPr>
          <w:rFonts w:ascii="Arial" w:hAnsi="Arial" w:cs="Arial"/>
          <w:color w:val="000000"/>
          <w:sz w:val="21"/>
          <w:szCs w:val="21"/>
          <w:shd w:val="clear" w:color="auto" w:fill="FFFFFF"/>
        </w:rPr>
        <w:t>Rahe</w:t>
      </w:r>
      <w:proofErr w:type="spellEnd"/>
      <w:r w:rsidR="0022664B" w:rsidRPr="0022664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) в 1967 году</w:t>
      </w:r>
      <w:r w:rsidR="00FA000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gramEnd"/>
      <w:r w:rsidR="00FA000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Постарайтесь вспомнить все события, </w:t>
      </w:r>
      <w:r w:rsidR="0022664B">
        <w:rPr>
          <w:noProof/>
          <w:color w:val="000000"/>
          <w:rtl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115F1D1" wp14:editId="61EA9CE4">
                <wp:simplePos x="0" y="0"/>
                <mc:AlternateContent>
                  <mc:Choice Requires="wp14">
                    <wp:positionH relativeFrom="page">
                      <wp14:pctPosHOffset>2800</wp14:pctPosHOffset>
                    </wp:positionH>
                  </mc:Choice>
                  <mc:Fallback>
                    <wp:positionH relativeFrom="page">
                      <wp:posOffset>211455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1880870" cy="9655810"/>
                <wp:effectExtent l="0" t="0" r="0" b="0"/>
                <wp:wrapSquare wrapText="bothSides"/>
                <wp:docPr id="51" name="צורה אוטומטית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22664B" w:rsidRPr="0022664B" w:rsidRDefault="0022664B" w:rsidP="0022664B">
                            <w:pPr>
                              <w:pStyle w:val="1"/>
                              <w:spacing w:after="240"/>
                              <w:rPr>
                                <w:b w:val="0"/>
                                <w:bCs w:val="0"/>
                                <w:color w:val="948A54" w:themeColor="background2" w:themeShade="80"/>
                                <w:rtl w:val="0"/>
                                <w:cs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948A54" w:themeColor="background2" w:themeShade="80"/>
                                <w:rtl w:val="0"/>
                                <w:cs w:val="0"/>
                                <w:lang w:val="ru-RU"/>
                              </w:rPr>
                              <w:t>Событийный лимит</w:t>
                            </w:r>
                          </w:p>
                          <w:p w:rsidR="0022664B" w:rsidRDefault="00814C34" w:rsidP="00615E53">
                            <w:pPr>
                              <w:spacing w:line="480" w:lineRule="auto"/>
                              <w:rPr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color w:val="1F497D" w:themeColor="text2"/>
                                <w:lang w:val="ru-RU"/>
                              </w:rPr>
                              <w:t>В случае</w:t>
                            </w:r>
                            <w:r w:rsidR="00615E53">
                              <w:rPr>
                                <w:color w:val="1F497D" w:themeColor="text2"/>
                                <w:lang w:val="ru-RU"/>
                              </w:rPr>
                              <w:t xml:space="preserve"> спокойной, размеренной жизни</w:t>
                            </w:r>
                            <w:r>
                              <w:rPr>
                                <w:color w:val="1F497D" w:themeColor="text2"/>
                                <w:lang w:val="ru-RU"/>
                              </w:rPr>
                              <w:t xml:space="preserve"> Рождество, Новый Год, День Рождения дадут 36 баллов, поездка в отпуск 13, изменение рутины в одной из сфер</w:t>
                            </w:r>
                            <w:r w:rsidR="00577225">
                              <w:rPr>
                                <w:color w:val="1F497D" w:themeColor="text2"/>
                                <w:lang w:val="ru-RU"/>
                              </w:rPr>
                              <w:t xml:space="preserve"> жизни </w:t>
                            </w:r>
                            <w:r>
                              <w:rPr>
                                <w:color w:val="1F497D" w:themeColor="text2"/>
                                <w:lang w:val="ru-RU"/>
                              </w:rPr>
                              <w:t xml:space="preserve"> 20, </w:t>
                            </w:r>
                            <w:r w:rsidR="00577225">
                              <w:rPr>
                                <w:color w:val="1F497D" w:themeColor="text2"/>
                                <w:lang w:val="ru-RU"/>
                              </w:rPr>
                              <w:t xml:space="preserve">штраф 11, </w:t>
                            </w:r>
                            <w:r>
                              <w:rPr>
                                <w:color w:val="1F497D" w:themeColor="text2"/>
                                <w:lang w:val="ru-RU"/>
                              </w:rPr>
                              <w:t>итого</w:t>
                            </w:r>
                            <w:r w:rsidR="00577225">
                              <w:rPr>
                                <w:color w:val="1F497D" w:themeColor="text2"/>
                                <w:lang w:val="ru-RU"/>
                              </w:rPr>
                              <w:t xml:space="preserve"> за год 80</w:t>
                            </w:r>
                            <w:r w:rsidR="0022664B">
                              <w:rPr>
                                <w:color w:val="1F497D" w:themeColor="text2"/>
                                <w:lang w:val="ru-RU"/>
                              </w:rPr>
                              <w:t>.</w:t>
                            </w:r>
                          </w:p>
                          <w:p w:rsidR="00615E53" w:rsidRDefault="00615E53" w:rsidP="00615E53">
                            <w:pPr>
                              <w:spacing w:line="480" w:lineRule="auto"/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  <w:p w:rsidR="00615E53" w:rsidRDefault="00615E53" w:rsidP="00615E53">
                            <w:pPr>
                              <w:spacing w:line="480" w:lineRule="auto"/>
                              <w:rPr>
                                <w:color w:val="1F497D" w:themeColor="text2"/>
                                <w:cs/>
                              </w:rPr>
                            </w:pPr>
                            <w:r>
                              <w:rPr>
                                <w:color w:val="1F497D" w:themeColor="text2"/>
                                <w:lang w:val="ru-RU"/>
                              </w:rPr>
                              <w:t xml:space="preserve">Обращайте внимание,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F497D" w:themeColor="text2"/>
                                <w:lang w:val="ru-RU"/>
                              </w:rPr>
                              <w:t xml:space="preserve"> в американской шкале стрессов нет стихийных бедствий, революций и денежных реформ.</w:t>
                            </w:r>
                          </w:p>
                          <w:p w:rsidR="0022664B" w:rsidRDefault="0022664B">
                            <w:pPr>
                              <w:spacing w:line="360" w:lineRule="auto"/>
                              <w:rPr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צורה אוטומטית 14" o:spid="_x0000_s1026" style="position:absolute;margin-left:0;margin-top:0;width:148.1pt;height:760.3pt;flip:x;z-index:251659264;visibility:visible;mso-wrap-style:square;mso-width-percent:242;mso-height-percent:960;mso-left-percent:28;mso-top-percent:20;mso-wrap-distance-left:36pt;mso-wrap-distance-top:0;mso-wrap-distance-right:9pt;mso-wrap-distance-bottom:0;mso-position-horizontal-relative:page;mso-position-vertical-relative:page;mso-width-percent:242;mso-height-percent:960;mso-left-percent:28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" o:allowincell="f" fillcolor="#6e774e" stroked="f">
                <v:fill opacity="22873f"/>
                <v:textbox inset="14.4pt,122.4pt,14.4pt,5.76pt">
                  <w:txbxContent>
                    <w:p w:rsidR="0022664B" w:rsidRPr="0022664B" w:rsidRDefault="0022664B" w:rsidP="0022664B">
                      <w:pPr>
                        <w:pStyle w:val="1"/>
                        <w:spacing w:after="240"/>
                        <w:rPr>
                          <w:b w:val="0"/>
                          <w:bCs w:val="0"/>
                          <w:color w:val="948A54" w:themeColor="background2" w:themeShade="80"/>
                          <w:rtl w:val="0"/>
                          <w:cs w:val="0"/>
                          <w:lang w:val="ru-RU"/>
                        </w:rPr>
                      </w:pPr>
                      <w:r>
                        <w:rPr>
                          <w:b w:val="0"/>
                          <w:bCs w:val="0"/>
                          <w:color w:val="948A54" w:themeColor="background2" w:themeShade="80"/>
                          <w:rtl w:val="0"/>
                          <w:cs w:val="0"/>
                          <w:lang w:val="ru-RU"/>
                        </w:rPr>
                        <w:t>Событийный лимит</w:t>
                      </w:r>
                    </w:p>
                    <w:p w:rsidR="0022664B" w:rsidRDefault="00814C34" w:rsidP="00615E53">
                      <w:pPr>
                        <w:spacing w:line="480" w:lineRule="auto"/>
                        <w:rPr>
                          <w:color w:val="1F497D" w:themeColor="text2"/>
                          <w:lang w:val="ru-RU"/>
                        </w:rPr>
                      </w:pPr>
                      <w:r>
                        <w:rPr>
                          <w:color w:val="1F497D" w:themeColor="text2"/>
                          <w:lang w:val="ru-RU"/>
                        </w:rPr>
                        <w:t>В случае</w:t>
                      </w:r>
                      <w:r w:rsidR="00615E53">
                        <w:rPr>
                          <w:color w:val="1F497D" w:themeColor="text2"/>
                          <w:lang w:val="ru-RU"/>
                        </w:rPr>
                        <w:t xml:space="preserve"> спокойной, размеренной жизни</w:t>
                      </w:r>
                      <w:r>
                        <w:rPr>
                          <w:color w:val="1F497D" w:themeColor="text2"/>
                          <w:lang w:val="ru-RU"/>
                        </w:rPr>
                        <w:t xml:space="preserve"> Рождество, Новый Год, День Рождения дадут 36 баллов, поездка в отпуск 13, изменение рутины в одной из сфер</w:t>
                      </w:r>
                      <w:r w:rsidR="00577225">
                        <w:rPr>
                          <w:color w:val="1F497D" w:themeColor="text2"/>
                          <w:lang w:val="ru-RU"/>
                        </w:rPr>
                        <w:t xml:space="preserve"> жизни </w:t>
                      </w:r>
                      <w:r>
                        <w:rPr>
                          <w:color w:val="1F497D" w:themeColor="text2"/>
                          <w:lang w:val="ru-RU"/>
                        </w:rPr>
                        <w:t xml:space="preserve"> 20, </w:t>
                      </w:r>
                      <w:r w:rsidR="00577225">
                        <w:rPr>
                          <w:color w:val="1F497D" w:themeColor="text2"/>
                          <w:lang w:val="ru-RU"/>
                        </w:rPr>
                        <w:t xml:space="preserve">штраф 11, </w:t>
                      </w:r>
                      <w:r>
                        <w:rPr>
                          <w:color w:val="1F497D" w:themeColor="text2"/>
                          <w:lang w:val="ru-RU"/>
                        </w:rPr>
                        <w:t>итого</w:t>
                      </w:r>
                      <w:r w:rsidR="00577225">
                        <w:rPr>
                          <w:color w:val="1F497D" w:themeColor="text2"/>
                          <w:lang w:val="ru-RU"/>
                        </w:rPr>
                        <w:t xml:space="preserve"> за год 80</w:t>
                      </w:r>
                      <w:r w:rsidR="0022664B">
                        <w:rPr>
                          <w:color w:val="1F497D" w:themeColor="text2"/>
                          <w:lang w:val="ru-RU"/>
                        </w:rPr>
                        <w:t>.</w:t>
                      </w:r>
                    </w:p>
                    <w:p w:rsidR="00615E53" w:rsidRDefault="00615E53" w:rsidP="00615E53">
                      <w:pPr>
                        <w:spacing w:line="480" w:lineRule="auto"/>
                        <w:rPr>
                          <w:color w:val="1F497D" w:themeColor="text2"/>
                          <w:lang w:val="ru-RU"/>
                        </w:rPr>
                      </w:pPr>
                    </w:p>
                    <w:p w:rsidR="00615E53" w:rsidRDefault="00615E53" w:rsidP="00615E53">
                      <w:pPr>
                        <w:spacing w:line="480" w:lineRule="auto"/>
                        <w:rPr>
                          <w:color w:val="1F497D" w:themeColor="text2"/>
                          <w:cs/>
                        </w:rPr>
                      </w:pPr>
                      <w:r>
                        <w:rPr>
                          <w:color w:val="1F497D" w:themeColor="text2"/>
                          <w:lang w:val="ru-RU"/>
                        </w:rPr>
                        <w:t xml:space="preserve">Обращайте внимание, </w:t>
                      </w:r>
                      <w:bookmarkStart w:id="1" w:name="_GoBack"/>
                      <w:bookmarkEnd w:id="1"/>
                      <w:r>
                        <w:rPr>
                          <w:color w:val="1F497D" w:themeColor="text2"/>
                          <w:lang w:val="ru-RU"/>
                        </w:rPr>
                        <w:t xml:space="preserve"> в американской шкале стрессов нет стихийных бедствий, революций и денежных реформ.</w:t>
                      </w:r>
                    </w:p>
                    <w:p w:rsidR="0022664B" w:rsidRDefault="0022664B">
                      <w:pPr>
                        <w:spacing w:line="360" w:lineRule="auto"/>
                        <w:rPr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A000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случившиеся с Вами в течение года, отметьте  в таблице нужное</w:t>
      </w:r>
      <w:r w:rsidR="00814C34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количество раз</w:t>
      </w:r>
      <w:r w:rsidR="00FA000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и подсчитайте </w:t>
      </w:r>
      <w:r w:rsidR="00814C34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сумму баллов</w:t>
      </w:r>
      <w:r w:rsidR="00FA000A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3"/>
        <w:gridCol w:w="723"/>
        <w:gridCol w:w="1307"/>
        <w:gridCol w:w="1307"/>
        <w:gridCol w:w="1308"/>
      </w:tblGrid>
      <w:tr w:rsidR="005E3C24" w:rsidRPr="00A211D1" w:rsidTr="00814C34">
        <w:tc>
          <w:tcPr>
            <w:tcW w:w="3369" w:type="dxa"/>
          </w:tcPr>
          <w:p w:rsidR="005E3C24" w:rsidRPr="00814C34" w:rsidRDefault="005E3C24" w:rsidP="005E3C24">
            <w:pPr>
              <w:bidi w:val="0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814C34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Жизненные события</w:t>
            </w:r>
          </w:p>
        </w:tc>
        <w:tc>
          <w:tcPr>
            <w:tcW w:w="708" w:type="dxa"/>
          </w:tcPr>
          <w:p w:rsidR="005E3C24" w:rsidRPr="00814C34" w:rsidRDefault="005E3C24" w:rsidP="005E3C24">
            <w:pPr>
              <w:bidi w:val="0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814C34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Баллы</w:t>
            </w:r>
          </w:p>
        </w:tc>
        <w:tc>
          <w:tcPr>
            <w:tcW w:w="3931" w:type="dxa"/>
            <w:gridSpan w:val="3"/>
          </w:tcPr>
          <w:p w:rsidR="005E3C24" w:rsidRPr="00A211D1" w:rsidRDefault="005E3C24" w:rsidP="005E3C24">
            <w:pPr>
              <w:bidi w:val="0"/>
              <w:jc w:val="center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211D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Было или не было</w:t>
            </w:r>
          </w:p>
        </w:tc>
      </w:tr>
      <w:tr w:rsidR="00814C34" w:rsidRPr="00A211D1" w:rsidTr="00814C34">
        <w:tc>
          <w:tcPr>
            <w:tcW w:w="3369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211D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Смерть супруга (супруги)</w:t>
            </w:r>
          </w:p>
        </w:tc>
        <w:tc>
          <w:tcPr>
            <w:tcW w:w="708" w:type="dxa"/>
          </w:tcPr>
          <w:p w:rsidR="005E3C24" w:rsidRPr="00A211D1" w:rsidRDefault="005E3C2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211D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14C34" w:rsidRPr="00A211D1" w:rsidTr="00814C34">
        <w:tc>
          <w:tcPr>
            <w:tcW w:w="3369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211D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Развод</w:t>
            </w:r>
          </w:p>
        </w:tc>
        <w:tc>
          <w:tcPr>
            <w:tcW w:w="708" w:type="dxa"/>
          </w:tcPr>
          <w:p w:rsidR="005E3C24" w:rsidRPr="00A211D1" w:rsidRDefault="005E3C2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211D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73</w:t>
            </w: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14C34" w:rsidRPr="00A211D1" w:rsidTr="00814C34">
        <w:tc>
          <w:tcPr>
            <w:tcW w:w="3369" w:type="dxa"/>
          </w:tcPr>
          <w:p w:rsidR="005E3C24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Разъезд супругов без оформления развода, разрыв с партнёром</w:t>
            </w:r>
          </w:p>
        </w:tc>
        <w:tc>
          <w:tcPr>
            <w:tcW w:w="708" w:type="dxa"/>
          </w:tcPr>
          <w:p w:rsidR="005E3C24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65</w:t>
            </w: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14C34" w:rsidRPr="00A211D1" w:rsidTr="00814C34">
        <w:tc>
          <w:tcPr>
            <w:tcW w:w="3369" w:type="dxa"/>
          </w:tcPr>
          <w:p w:rsidR="005E3C24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Тюремное заключение</w:t>
            </w:r>
          </w:p>
        </w:tc>
        <w:tc>
          <w:tcPr>
            <w:tcW w:w="708" w:type="dxa"/>
          </w:tcPr>
          <w:p w:rsidR="005E3C24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63</w:t>
            </w: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14C34" w:rsidRPr="00A211D1" w:rsidTr="00814C34">
        <w:tc>
          <w:tcPr>
            <w:tcW w:w="3369" w:type="dxa"/>
          </w:tcPr>
          <w:p w:rsidR="005E3C24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Смерть близкого члена семьи</w:t>
            </w:r>
          </w:p>
        </w:tc>
        <w:tc>
          <w:tcPr>
            <w:tcW w:w="708" w:type="dxa"/>
          </w:tcPr>
          <w:p w:rsidR="005E3C24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63</w:t>
            </w: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14C34" w:rsidRPr="00A211D1" w:rsidTr="00814C34">
        <w:tc>
          <w:tcPr>
            <w:tcW w:w="3369" w:type="dxa"/>
          </w:tcPr>
          <w:p w:rsidR="005E3C24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Травма или болезнь</w:t>
            </w:r>
          </w:p>
        </w:tc>
        <w:tc>
          <w:tcPr>
            <w:tcW w:w="708" w:type="dxa"/>
          </w:tcPr>
          <w:p w:rsidR="005E3C24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53</w:t>
            </w: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5E3C24" w:rsidRPr="00A211D1" w:rsidRDefault="005E3C2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Женитьба, свадьба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50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Увольнение с работы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47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Уход на пенсию</w:t>
            </w:r>
          </w:p>
        </w:tc>
        <w:tc>
          <w:tcPr>
            <w:tcW w:w="708" w:type="dxa"/>
          </w:tcPr>
          <w:p w:rsid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45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Примирение супругов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45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здоровья  у члена семьи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44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Беременность (в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т.ч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. партнёрши)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40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Сексуальные проблемы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Появление нового члена семьи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Рождение ребёнка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Реорганизация на работе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финансового положения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38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Смерть близкого друга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37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Смена места работы или профессии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36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Конфликты с супругом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35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Крупный кредит  или ипотека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31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Выплата кредита или ипотеки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Много невыплаченных кредитов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30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Повышение по службе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Сын или дочь покидают дом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Конфликт с родственниками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814C3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Крупный у</w:t>
            </w:r>
            <w:r w:rsidR="00A211D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спех,  личное достижение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28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занятости супруга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26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Начало учёбы в вузе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26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Окончание учёбы в вузе</w:t>
            </w:r>
          </w:p>
        </w:tc>
        <w:tc>
          <w:tcPr>
            <w:tcW w:w="708" w:type="dxa"/>
          </w:tcPr>
          <w:p w:rsidR="00A211D1" w:rsidRPr="00A211D1" w:rsidRDefault="00A211D1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26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уклада жизни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25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Отказ от привычки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24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Конфликт с начальником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23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условий или  часов работы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Перемена места жительства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Смена места обучения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20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Новая форма досуга или отпуска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Изменения в уровне религиозности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19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социальной активности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18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Потребительский кредит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17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режима сна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16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семейной традиции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15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пищевых привычек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15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Поездка в отпуск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13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Рождество, встреча Нового Года, День рождения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12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211D1" w:rsidRPr="00A211D1" w:rsidTr="00814C34">
        <w:tc>
          <w:tcPr>
            <w:tcW w:w="3369" w:type="dxa"/>
          </w:tcPr>
          <w:p w:rsidR="00A211D1" w:rsidRPr="00A211D1" w:rsidRDefault="00814C34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Штраф за незначительное нарушение правопорядка</w:t>
            </w:r>
          </w:p>
        </w:tc>
        <w:tc>
          <w:tcPr>
            <w:tcW w:w="708" w:type="dxa"/>
          </w:tcPr>
          <w:p w:rsidR="00A211D1" w:rsidRPr="00A211D1" w:rsidRDefault="00814C34" w:rsidP="005E3C24">
            <w:pPr>
              <w:bidi w:val="0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  <w:t>11</w:t>
            </w: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0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11" w:type="dxa"/>
          </w:tcPr>
          <w:p w:rsidR="00A211D1" w:rsidRPr="00A211D1" w:rsidRDefault="00A211D1" w:rsidP="005E3C24">
            <w:pPr>
              <w:bidi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</w:tbl>
    <w:p w:rsidR="005E3C24" w:rsidRDefault="005E3C24" w:rsidP="005E3C24">
      <w:pPr>
        <w:bidi w:val="0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</w:p>
    <w:p w:rsidR="00814C34" w:rsidRDefault="00814C34" w:rsidP="00814C34">
      <w:pPr>
        <w:bidi w:val="0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Менее 200 баллов, вердикт: здоров, иди работать.</w:t>
      </w:r>
    </w:p>
    <w:p w:rsidR="00814C34" w:rsidRDefault="00814C34" w:rsidP="00814C34">
      <w:pPr>
        <w:bidi w:val="0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Более 200 баллов, вердикт: больной,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иди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лечись.</w:t>
      </w:r>
    </w:p>
    <w:p w:rsidR="00165DF0" w:rsidRPr="0022664B" w:rsidRDefault="00165DF0" w:rsidP="00165DF0">
      <w:pPr>
        <w:bidi w:val="0"/>
        <w:rPr>
          <w:lang w:val="ru-RU"/>
        </w:rPr>
      </w:pPr>
    </w:p>
    <w:sectPr w:rsidR="00165DF0" w:rsidRPr="0022664B" w:rsidSect="007A0CA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4B"/>
    <w:rsid w:val="00165DF0"/>
    <w:rsid w:val="0022664B"/>
    <w:rsid w:val="00502D2F"/>
    <w:rsid w:val="00577225"/>
    <w:rsid w:val="005E3C24"/>
    <w:rsid w:val="00615E53"/>
    <w:rsid w:val="007A0CA8"/>
    <w:rsid w:val="00814C34"/>
    <w:rsid w:val="00A211D1"/>
    <w:rsid w:val="00BC4D04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2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2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6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64B"/>
  </w:style>
  <w:style w:type="table" w:styleId="a5">
    <w:name w:val="Table Grid"/>
    <w:basedOn w:val="a1"/>
    <w:uiPriority w:val="59"/>
    <w:rsid w:val="005E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2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2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6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64B"/>
  </w:style>
  <w:style w:type="table" w:styleId="a5">
    <w:name w:val="Table Grid"/>
    <w:basedOn w:val="a1"/>
    <w:uiPriority w:val="59"/>
    <w:rsid w:val="005E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2014-03-16T15:55:00Z</dcterms:created>
  <dcterms:modified xsi:type="dcterms:W3CDTF">2014-03-16T16:32:00Z</dcterms:modified>
</cp:coreProperties>
</file>